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F9" w:rsidRPr="00EB01F9" w:rsidRDefault="00AF5CDD" w:rsidP="00EB01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-434340</wp:posOffset>
            </wp:positionV>
            <wp:extent cx="1308735" cy="924560"/>
            <wp:effectExtent l="0" t="0" r="5715" b="8890"/>
            <wp:wrapTight wrapText="bothSides">
              <wp:wrapPolygon edited="0">
                <wp:start x="0" y="0"/>
                <wp:lineTo x="0" y="21363"/>
                <wp:lineTo x="21380" y="21363"/>
                <wp:lineTo x="21380" y="0"/>
                <wp:lineTo x="0" y="0"/>
              </wp:wrapPolygon>
            </wp:wrapTight>
            <wp:docPr id="1" name="Picture 1" descr="Welcome to Tritlingt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ritlington!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F9" w:rsidRPr="00EB01F9">
        <w:rPr>
          <w:rFonts w:ascii="Arial" w:hAnsi="Arial" w:cs="Arial"/>
          <w:b/>
          <w:bCs/>
          <w:color w:val="000000"/>
          <w:sz w:val="32"/>
          <w:szCs w:val="32"/>
        </w:rPr>
        <w:t>Privacy notice for parents/carers – use of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EB01F9">
        <w:rPr>
          <w:rFonts w:ascii="Arial" w:hAnsi="Arial" w:cs="Arial"/>
          <w:b/>
          <w:bCs/>
          <w:color w:val="000000"/>
          <w:sz w:val="32"/>
          <w:szCs w:val="32"/>
        </w:rPr>
        <w:t>your</w:t>
      </w:r>
      <w:proofErr w:type="gramEnd"/>
      <w:r w:rsidRPr="00EB01F9">
        <w:rPr>
          <w:rFonts w:ascii="Arial" w:hAnsi="Arial" w:cs="Arial"/>
          <w:b/>
          <w:bCs/>
          <w:color w:val="000000"/>
          <w:sz w:val="32"/>
          <w:szCs w:val="32"/>
        </w:rPr>
        <w:t xml:space="preserve"> child’s personal data (GDPR)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Under data protection law, individuals have a right to be informed about how the school uses any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personal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data that we hold about them. We comply with this right by providing ‘privacy notices’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sometimes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called ‘fair processing notices’) to individuals where we are processing their personal data.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 xml:space="preserve">This privacy notice explains how we collect, store and use personal data about </w:t>
      </w: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pupils</w:t>
      </w:r>
      <w:r w:rsidRPr="00EB01F9">
        <w:rPr>
          <w:rFonts w:ascii="Arial" w:hAnsi="Arial" w:cs="Arial"/>
          <w:color w:val="000000"/>
          <w:sz w:val="20"/>
          <w:szCs w:val="20"/>
        </w:rPr>
        <w:t>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 xml:space="preserve">We, </w:t>
      </w:r>
      <w:proofErr w:type="spellStart"/>
      <w:r w:rsidRPr="00EB01F9">
        <w:rPr>
          <w:rFonts w:ascii="Arial" w:hAnsi="Arial" w:cs="Arial"/>
          <w:color w:val="000000"/>
          <w:sz w:val="20"/>
          <w:szCs w:val="20"/>
        </w:rPr>
        <w:t>Tritlington</w:t>
      </w:r>
      <w:proofErr w:type="spellEnd"/>
      <w:r w:rsidRPr="00EB01F9">
        <w:rPr>
          <w:rFonts w:ascii="Arial" w:hAnsi="Arial" w:cs="Arial"/>
          <w:color w:val="000000"/>
          <w:sz w:val="20"/>
          <w:szCs w:val="20"/>
        </w:rPr>
        <w:t xml:space="preserve"> Church of England </w:t>
      </w:r>
      <w:r w:rsidR="00AF5CDD">
        <w:rPr>
          <w:rFonts w:ascii="Arial" w:hAnsi="Arial" w:cs="Arial"/>
          <w:color w:val="000000"/>
          <w:sz w:val="20"/>
          <w:szCs w:val="20"/>
        </w:rPr>
        <w:t>First</w:t>
      </w:r>
      <w:r w:rsidRPr="00EB01F9">
        <w:rPr>
          <w:rFonts w:ascii="Arial" w:hAnsi="Arial" w:cs="Arial"/>
          <w:color w:val="000000"/>
          <w:sz w:val="20"/>
          <w:szCs w:val="20"/>
        </w:rPr>
        <w:t xml:space="preserve"> School, are the ‘data controller’ for the purposes of data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protection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law.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Our data protection officer is Susan Mitchell. , School support Officer (see ‘Contact us’ below).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The personal data we hold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Personal data that we may collect, use, store and share (when appropriate) about pupils includes, but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not restricted to: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Personal information, such as names, addresses, contact details, contact preferences, date of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birth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, family details </w:t>
      </w:r>
      <w:proofErr w:type="spellStart"/>
      <w:r w:rsidRPr="00EB01F9">
        <w:rPr>
          <w:rFonts w:ascii="Arial" w:hAnsi="Arial" w:cs="Arial"/>
          <w:color w:val="000000"/>
          <w:sz w:val="20"/>
          <w:szCs w:val="20"/>
        </w:rPr>
        <w:t>etc</w:t>
      </w:r>
      <w:proofErr w:type="spellEnd"/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Results of internal assessments and externally set tests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Pupil and curricular records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Characteristics, such as ethnic background, eligibility for free school meals, dietary requirements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special educational needs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Exclusion information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Details of any medical conditions, including physical and mental health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Attendance information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Safeguarding information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Details of any support received, including care packages, plans and support providers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Consent letters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Photographs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may also hold data about pupils that we have received from other organisations, including other schools, local authorities and the Department for Education.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Why we use this data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We use this data to: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Support pupil learning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Monitor and report on pupil progress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Provide appropriate pastoral care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Protect pupil welfare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Safeguarding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Administer admissions waiting lists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Comply with the law regarding data sharing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Our legal basis for using this data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We only collect and use pupils’ personal data when the law allows us to. Most commonly, we process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it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where: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need to comply with a legal obligation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need it to perform an official task in the public interest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Less commonly, we may also process pupils’ personal data in situations where: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have obtained consent to use it in a certain way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need to protect the individual’s vital interests (or someone else’s interests)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Where we have obtained consent to use pupils’ personal data, this consent can be withdrawn at any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time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>. We will make this clear when we ask for consent, and explain how consent can be withdrawn.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Some of the reasons listed above for collecting and using pupils’ personal data overlap, and there may be several grounds which justify our use of this data.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Collecting this information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While the majority of information we collect about pupils is mandatory, there is some information that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can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be provided voluntarily.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Whenever we seek to collect information from you or your child, we make it clear whether providing it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mandatory or optional. If it is mandatory, we will explain the possible consequences of not complying.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How we store this data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We keep personal information about pupils while they are attending our school. We may also keep it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beyond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their attendance at our school if this is necessary in order to comply with our legal obligations.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Our Data Retention and Records Management Policy will set out how long we keep information about</w:t>
      </w:r>
    </w:p>
    <w:p w:rsidR="00EB01F9" w:rsidRPr="00EB01F9" w:rsidRDefault="00EB01F9" w:rsidP="00EB01F9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pupils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.  ,  </w:t>
      </w:r>
    </w:p>
    <w:p w:rsidR="00EB01F9" w:rsidRDefault="00EB01F9" w:rsidP="00AF5C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sz w:val="20"/>
          <w:szCs w:val="20"/>
        </w:rPr>
        <w:t xml:space="preserve">The School has a duty to retain some staff personal data for a period of time following their departure from the School, mainly for legal reasons, but also for other purposes such as being able to provide references. </w:t>
      </w:r>
      <w:r w:rsidRPr="00EB01F9">
        <w:rPr>
          <w:rFonts w:ascii="Arial" w:hAnsi="Arial" w:cs="Arial"/>
          <w:color w:val="000000"/>
          <w:sz w:val="20"/>
          <w:szCs w:val="20"/>
        </w:rPr>
        <w:t>Currently we keep records for 7 years</w:t>
      </w:r>
    </w:p>
    <w:p w:rsidR="00AF5CDD" w:rsidRDefault="00AF5CDD" w:rsidP="00AF5C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AF5CDD" w:rsidRDefault="00AF5CDD" w:rsidP="00AF5C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Data sharing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We do not share information about pupils with any third party without consent unless the law and our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policies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allow us to do so.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Where it is legally required, or necessary (and it complies with data protection law) we may share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personal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information about pupils with: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Our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local authority – to meet our legal obligations to share certain information with it, such as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safeguarding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concerns and exclusions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The Department for Education – to meet our legal obligation to share pupil data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pupil’s family and representatives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Educators and examining bodies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Our OFSTED regulator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 xml:space="preserve">Suppliers and service providers – </w:t>
      </w:r>
      <w:r w:rsidRPr="00EB01F9">
        <w:rPr>
          <w:rFonts w:ascii="Arial" w:hAnsi="Arial" w:cs="Arial"/>
          <w:color w:val="000000"/>
          <w:sz w:val="16"/>
          <w:szCs w:val="16"/>
        </w:rPr>
        <w:t>to enable them to provide the service we have contracted them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B01F9">
        <w:rPr>
          <w:rFonts w:ascii="Arial" w:hAnsi="Arial" w:cs="Arial"/>
          <w:color w:val="000000"/>
          <w:sz w:val="16"/>
          <w:szCs w:val="16"/>
        </w:rPr>
        <w:t>for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Health authorities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Health and social welfare organisations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Charities and voluntary organisations – e.g. pupil uniform grants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Police forces, courts, tribunals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 xml:space="preserve">Middle schools – files are transferred to the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pupils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middle school at the end of Year 4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National Pupil Database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We are required to provide information about pupils to the Department for Education as part of statutory data collections such as the school census.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 xml:space="preserve">Some of this information is then stored in the </w:t>
      </w:r>
      <w:r w:rsidRPr="00EB01F9">
        <w:rPr>
          <w:rFonts w:ascii="Arial" w:hAnsi="Arial" w:cs="Arial"/>
          <w:color w:val="0093D0"/>
          <w:sz w:val="20"/>
          <w:szCs w:val="20"/>
        </w:rPr>
        <w:t xml:space="preserve">National Pupil Database </w:t>
      </w:r>
      <w:r w:rsidRPr="00EB01F9">
        <w:rPr>
          <w:rFonts w:ascii="Arial" w:hAnsi="Arial" w:cs="Arial"/>
          <w:color w:val="000000"/>
          <w:sz w:val="20"/>
          <w:szCs w:val="20"/>
        </w:rPr>
        <w:t>(NPD), which is owned and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managed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by the Department and provides evidence on school performance to inform research.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The database is held electronically so it can easily be turned into statistics. The information is securely collected from a range of sources including schools, local authorities and exam boards.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The Department for Education may share information from the NPD with other organisations which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promote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children’s education or wellbeing in England. Such organisations must agree to strict terms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conditions about how they will use the data.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 xml:space="preserve">For more information, see the Department’s webpage on </w:t>
      </w:r>
      <w:r w:rsidRPr="00EB01F9">
        <w:rPr>
          <w:rFonts w:ascii="Arial" w:hAnsi="Arial" w:cs="Arial"/>
          <w:color w:val="0093D0"/>
          <w:sz w:val="20"/>
          <w:szCs w:val="20"/>
        </w:rPr>
        <w:t>how it collects and shares research data</w:t>
      </w:r>
      <w:r w:rsidRPr="00EB01F9">
        <w:rPr>
          <w:rFonts w:ascii="Arial" w:hAnsi="Arial" w:cs="Arial"/>
          <w:color w:val="000000"/>
          <w:sz w:val="20"/>
          <w:szCs w:val="20"/>
        </w:rPr>
        <w:t>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 xml:space="preserve">You can also </w:t>
      </w:r>
      <w:r w:rsidRPr="00EB01F9">
        <w:rPr>
          <w:rFonts w:ascii="Arial" w:hAnsi="Arial" w:cs="Arial"/>
          <w:color w:val="0093D0"/>
          <w:sz w:val="20"/>
          <w:szCs w:val="20"/>
        </w:rPr>
        <w:t xml:space="preserve">contact the Department for Education </w:t>
      </w:r>
      <w:r w:rsidRPr="00EB01F9">
        <w:rPr>
          <w:rFonts w:ascii="Arial" w:hAnsi="Arial" w:cs="Arial"/>
          <w:color w:val="000000"/>
          <w:sz w:val="20"/>
          <w:szCs w:val="20"/>
        </w:rPr>
        <w:t>with any further questions about the NPD.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Transferring data internationally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Where we transfer personal data to a country or territory outside the European Economic Area, we will do so in accordance with data protection law.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Parents and pupils’ rights regarding personal data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 xml:space="preserve">Individuals have a right to make a </w:t>
      </w: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 xml:space="preserve">‘subject access request’ </w:t>
      </w:r>
      <w:r w:rsidRPr="00EB01F9">
        <w:rPr>
          <w:rFonts w:ascii="Arial" w:hAnsi="Arial" w:cs="Arial"/>
          <w:color w:val="000000"/>
          <w:sz w:val="20"/>
          <w:szCs w:val="20"/>
        </w:rPr>
        <w:t>to gain access to personal information that the school holds about them.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Parents/carers can make a request with respect to their child’s data where the child is not considered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mature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enough to understand their rights over their own data (usually under the age of 12), or where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child has provided consent.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If you make a subject access request, and if we do hold information about you or your child, we will: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Give you a description of it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Tell you why we are holding and processing it, and how long we will keep it for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Explain where we got it from, if not from you or your child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Tell you who it has been, or will be, shared with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Let you know whether any automated decision-making is being applied to the data, and any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consequences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of this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Give you a copy of the information in an intelligible form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Individuals also have the right for their personal information to be transmitted electronically to another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organisation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in certain circumstances.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If you would like to make a request please contact our data protection officer.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Other rights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Under data protection law, individuals have certain rights regarding how their personal data is used and kept safe, including the right to: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Object to the use of personal data if it would cause, or is causing, damage or distress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Prevent it being used to send direct marketing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Object to decisions being taken by automated means (by a computer or machine, rather than by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person)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certain circumstances, have inaccurate personal data corrected, deleted or destroyed, or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restrict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processing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>Claim compensation for damages caused by a breach of the data protection regulations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To exercise any of these rights, please contact our data protection officer.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Complaints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We take any complaints about our collection and use of personal information very seriously.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If you think that our collection or use of personal information is unfair, misleading or inappropriate, or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any other concern about our data processing, please raise this with us in the first instance.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To make a complaint, please contact our data protection officer.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Alternatively, you can make a complaint to the Information Commissioner’s Office: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D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 </w:t>
      </w:r>
      <w:r w:rsidRPr="00EB01F9">
        <w:rPr>
          <w:rFonts w:ascii="Arial" w:hAnsi="Arial" w:cs="Arial"/>
          <w:color w:val="000000"/>
          <w:sz w:val="20"/>
          <w:szCs w:val="20"/>
        </w:rPr>
        <w:t xml:space="preserve">Report a concern online at </w:t>
      </w:r>
      <w:r w:rsidRPr="00EB01F9">
        <w:rPr>
          <w:rFonts w:ascii="Arial" w:hAnsi="Arial" w:cs="Arial"/>
          <w:color w:val="0093D0"/>
          <w:sz w:val="20"/>
          <w:szCs w:val="20"/>
        </w:rPr>
        <w:t>https://ico.org.uk/concerns/</w:t>
      </w: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eastAsia="SymbolMT" w:hAnsi="Arial" w:cs="Arial"/>
          <w:color w:val="000000"/>
          <w:sz w:val="20"/>
          <w:szCs w:val="20"/>
        </w:rPr>
        <w:t xml:space="preserve"> </w:t>
      </w:r>
    </w:p>
    <w:p w:rsid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Contact us</w:t>
      </w:r>
    </w:p>
    <w:p w:rsidR="00AF5CDD" w:rsidRPr="00EB01F9" w:rsidRDefault="00AF5CDD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B01F9">
        <w:rPr>
          <w:rFonts w:ascii="Arial" w:hAnsi="Arial" w:cs="Arial"/>
          <w:color w:val="000000"/>
          <w:sz w:val="20"/>
          <w:szCs w:val="20"/>
        </w:rPr>
        <w:t>If you have any questions, concerns or would like more information about anything mentioned in this</w:t>
      </w:r>
    </w:p>
    <w:p w:rsidR="00EB01F9" w:rsidRDefault="00EB01F9" w:rsidP="00EB01F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01F9">
        <w:rPr>
          <w:rFonts w:ascii="Arial" w:hAnsi="Arial" w:cs="Arial"/>
          <w:color w:val="000000"/>
          <w:sz w:val="20"/>
          <w:szCs w:val="20"/>
        </w:rPr>
        <w:t>privacy</w:t>
      </w:r>
      <w:proofErr w:type="gramEnd"/>
      <w:r w:rsidRPr="00EB01F9">
        <w:rPr>
          <w:rFonts w:ascii="Arial" w:hAnsi="Arial" w:cs="Arial"/>
          <w:color w:val="000000"/>
          <w:sz w:val="20"/>
          <w:szCs w:val="20"/>
        </w:rPr>
        <w:t xml:space="preserve"> notice, please contact our </w:t>
      </w:r>
      <w:r w:rsidRPr="00EB01F9">
        <w:rPr>
          <w:rFonts w:ascii="Arial" w:hAnsi="Arial" w:cs="Arial"/>
          <w:b/>
          <w:bCs/>
          <w:color w:val="000000"/>
          <w:sz w:val="20"/>
          <w:szCs w:val="20"/>
        </w:rPr>
        <w:t>data protection officer</w:t>
      </w:r>
      <w:r w:rsidRPr="00EB01F9">
        <w:rPr>
          <w:rFonts w:ascii="Arial" w:hAnsi="Arial" w:cs="Arial"/>
          <w:color w:val="000000"/>
          <w:sz w:val="20"/>
          <w:szCs w:val="20"/>
        </w:rPr>
        <w:t xml:space="preserve">: </w:t>
      </w:r>
      <w:bookmarkStart w:id="1" w:name="m_2839692421835104917_UNIQUE_ID_SafeHtml"/>
    </w:p>
    <w:p w:rsidR="00EB01F9" w:rsidRDefault="00EB01F9" w:rsidP="00AF5C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4F81BD"/>
          <w:sz w:val="19"/>
          <w:szCs w:val="19"/>
        </w:rPr>
        <w:t>Mrs Susan E Mitchell</w:t>
      </w:r>
      <w:bookmarkEnd w:id="1"/>
    </w:p>
    <w:p w:rsidR="00EB01F9" w:rsidRDefault="00EB01F9" w:rsidP="00AF5C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4F81BD"/>
          <w:sz w:val="19"/>
          <w:szCs w:val="19"/>
        </w:rPr>
        <w:t>School Support Adviser</w:t>
      </w:r>
    </w:p>
    <w:p w:rsidR="00EB01F9" w:rsidRDefault="00EB01F9" w:rsidP="00AF5C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4F81BD"/>
          <w:sz w:val="19"/>
          <w:szCs w:val="19"/>
        </w:rPr>
        <w:t>School Governance </w:t>
      </w:r>
    </w:p>
    <w:p w:rsidR="00EB01F9" w:rsidRDefault="00EB01F9" w:rsidP="00AF5C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4F81BD"/>
          <w:sz w:val="19"/>
          <w:szCs w:val="19"/>
        </w:rPr>
        <w:t>TEL: 01670 623610</w:t>
      </w:r>
    </w:p>
    <w:p w:rsidR="00EB01F9" w:rsidRDefault="00EB01F9" w:rsidP="00AF5C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4F81BD"/>
          <w:sz w:val="19"/>
          <w:szCs w:val="19"/>
        </w:rPr>
        <w:t>Fax: 01670 626134</w:t>
      </w:r>
    </w:p>
    <w:p w:rsidR="00EB01F9" w:rsidRDefault="00134B5F" w:rsidP="00EB01F9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7" w:tgtFrame="_blank" w:history="1">
        <w:r w:rsidR="00EB01F9">
          <w:rPr>
            <w:rStyle w:val="Hyperlink"/>
            <w:rFonts w:ascii="Arial" w:hAnsi="Arial" w:cs="Arial"/>
            <w:color w:val="1155CC"/>
            <w:sz w:val="19"/>
            <w:szCs w:val="19"/>
          </w:rPr>
          <w:t>Susan.mitchell01@northumberland.gov.uk</w:t>
        </w:r>
      </w:hyperlink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01F9" w:rsidRPr="00EB01F9" w:rsidRDefault="00EB01F9" w:rsidP="00EB0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B01F9">
        <w:rPr>
          <w:rFonts w:ascii="Arial" w:hAnsi="Arial" w:cs="Arial"/>
          <w:i/>
          <w:iCs/>
          <w:color w:val="000000"/>
          <w:sz w:val="20"/>
          <w:szCs w:val="20"/>
        </w:rPr>
        <w:t xml:space="preserve">This notice is based on the </w:t>
      </w:r>
      <w:r w:rsidRPr="00EB01F9">
        <w:rPr>
          <w:rFonts w:ascii="Arial" w:hAnsi="Arial" w:cs="Arial"/>
          <w:i/>
          <w:iCs/>
          <w:color w:val="0093D0"/>
          <w:sz w:val="20"/>
          <w:szCs w:val="20"/>
        </w:rPr>
        <w:t xml:space="preserve">Department for Education’s model privacy notice </w:t>
      </w:r>
      <w:r w:rsidRPr="00EB01F9">
        <w:rPr>
          <w:rFonts w:ascii="Arial" w:hAnsi="Arial" w:cs="Arial"/>
          <w:i/>
          <w:iCs/>
          <w:color w:val="000000"/>
          <w:sz w:val="20"/>
          <w:szCs w:val="20"/>
        </w:rPr>
        <w:t>for pupils, amended for</w:t>
      </w:r>
    </w:p>
    <w:p w:rsidR="00033708" w:rsidRPr="00EB01F9" w:rsidRDefault="00EB01F9" w:rsidP="00EB01F9">
      <w:pPr>
        <w:rPr>
          <w:rFonts w:ascii="Arial" w:hAnsi="Arial" w:cs="Arial"/>
          <w:sz w:val="20"/>
          <w:szCs w:val="20"/>
        </w:rPr>
      </w:pPr>
      <w:proofErr w:type="gramStart"/>
      <w:r w:rsidRPr="00EB01F9">
        <w:rPr>
          <w:rFonts w:ascii="Arial" w:hAnsi="Arial" w:cs="Arial"/>
          <w:i/>
          <w:iCs/>
          <w:color w:val="000000"/>
          <w:sz w:val="20"/>
          <w:szCs w:val="20"/>
        </w:rPr>
        <w:t>parents</w:t>
      </w:r>
      <w:proofErr w:type="gramEnd"/>
      <w:r w:rsidRPr="00EB01F9">
        <w:rPr>
          <w:rFonts w:ascii="Arial" w:hAnsi="Arial" w:cs="Arial"/>
          <w:i/>
          <w:iCs/>
          <w:color w:val="000000"/>
          <w:sz w:val="20"/>
          <w:szCs w:val="20"/>
        </w:rPr>
        <w:t xml:space="preserve"> and to reflect the way we use data in this school</w:t>
      </w:r>
    </w:p>
    <w:sectPr w:rsidR="00033708" w:rsidRPr="00EB01F9" w:rsidSect="00EB01F9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9"/>
    <w:rsid w:val="000E3D08"/>
    <w:rsid w:val="00134B5F"/>
    <w:rsid w:val="006758C7"/>
    <w:rsid w:val="00AF5CDD"/>
    <w:rsid w:val="00B716B1"/>
    <w:rsid w:val="00E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0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mitchell01@northumberlan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ritlington.northumberland.sch.uk/images/inde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Helen</dc:creator>
  <cp:lastModifiedBy>Gray, Vanessa</cp:lastModifiedBy>
  <cp:revision>2</cp:revision>
  <cp:lastPrinted>2018-05-25T12:17:00Z</cp:lastPrinted>
  <dcterms:created xsi:type="dcterms:W3CDTF">2018-12-15T14:15:00Z</dcterms:created>
  <dcterms:modified xsi:type="dcterms:W3CDTF">2018-12-15T14:15:00Z</dcterms:modified>
</cp:coreProperties>
</file>