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C0" w:rsidRPr="00AE10C0" w:rsidRDefault="00AE10C0" w:rsidP="00AE10C0">
      <w:pPr>
        <w:shd w:val="clear" w:color="auto" w:fill="FFFFFF"/>
        <w:spacing w:after="0" w:line="240" w:lineRule="auto"/>
        <w:jc w:val="center"/>
        <w:textAlignment w:val="baseline"/>
        <w:rPr>
          <w:rFonts w:ascii="Times New Roman" w:eastAsia="Times New Roman" w:hAnsi="Times New Roman" w:cs="Times New Roman"/>
          <w:b/>
          <w:color w:val="002060"/>
          <w:sz w:val="40"/>
          <w:szCs w:val="40"/>
          <w:u w:val="single"/>
          <w:lang w:eastAsia="en-GB"/>
        </w:rPr>
      </w:pPr>
      <w:r w:rsidRPr="00AE10C0">
        <w:rPr>
          <w:rFonts w:ascii="Times New Roman" w:eastAsia="Times New Roman" w:hAnsi="Times New Roman" w:cs="Times New Roman"/>
          <w:b/>
          <w:color w:val="002060"/>
          <w:sz w:val="40"/>
          <w:szCs w:val="40"/>
          <w:u w:val="single"/>
          <w:lang w:eastAsia="en-GB"/>
        </w:rPr>
        <w:t>ILLNESS AND ABSENCE PERIODS</w:t>
      </w:r>
    </w:p>
    <w:p w:rsidR="00AE10C0" w:rsidRPr="00AE10C0" w:rsidRDefault="00AE10C0" w:rsidP="00AE10C0">
      <w:pPr>
        <w:shd w:val="clear" w:color="auto" w:fill="FFFFFF"/>
        <w:spacing w:after="0" w:line="240" w:lineRule="auto"/>
        <w:textAlignment w:val="baseline"/>
        <w:rPr>
          <w:rFonts w:ascii="Helvetica" w:eastAsia="Times New Roman" w:hAnsi="Helvetica" w:cs="Helvetica"/>
          <w:color w:val="4C4C4B"/>
          <w:sz w:val="16"/>
          <w:szCs w:val="16"/>
          <w:lang w:eastAsia="en-GB"/>
        </w:rPr>
      </w:pPr>
    </w:p>
    <w:p w:rsidR="00AE10C0" w:rsidRDefault="00AE10C0" w:rsidP="00AE10C0">
      <w:pPr>
        <w:shd w:val="clear" w:color="auto" w:fill="FFFFFF"/>
        <w:spacing w:after="0" w:line="240" w:lineRule="auto"/>
        <w:textAlignment w:val="baseline"/>
        <w:rPr>
          <w:rFonts w:ascii="Helvetica" w:eastAsia="Times New Roman" w:hAnsi="Helvetica" w:cs="Helvetica"/>
          <w:color w:val="4C4C4B"/>
          <w:sz w:val="21"/>
          <w:szCs w:val="21"/>
          <w:lang w:eastAsia="en-GB"/>
        </w:rPr>
      </w:pPr>
      <w:r w:rsidRPr="00AE10C0">
        <w:rPr>
          <w:rFonts w:ascii="Helvetica" w:eastAsia="Times New Roman" w:hAnsi="Helvetica" w:cs="Helvetica"/>
          <w:color w:val="4C4C4B"/>
          <w:sz w:val="21"/>
          <w:szCs w:val="21"/>
          <w:lang w:eastAsia="en-GB"/>
        </w:rPr>
        <w:t>Please find below a list of illness and their required absence periods:</w:t>
      </w:r>
    </w:p>
    <w:p w:rsidR="00AE10C0" w:rsidRPr="00AE10C0" w:rsidRDefault="00AE10C0" w:rsidP="00AE10C0">
      <w:pPr>
        <w:shd w:val="clear" w:color="auto" w:fill="FFFFFF"/>
        <w:spacing w:after="0" w:line="240" w:lineRule="auto"/>
        <w:textAlignment w:val="baseline"/>
        <w:rPr>
          <w:rFonts w:ascii="Helvetica" w:eastAsia="Times New Roman" w:hAnsi="Helvetica" w:cs="Helvetica"/>
          <w:color w:val="4C4C4B"/>
          <w:sz w:val="21"/>
          <w:szCs w:val="21"/>
          <w:lang w:eastAsia="en-GB"/>
        </w:rPr>
      </w:pPr>
    </w:p>
    <w:tbl>
      <w:tblPr>
        <w:tblW w:w="10830" w:type="dxa"/>
        <w:shd w:val="clear" w:color="auto" w:fill="FFFFFF"/>
        <w:tblCellMar>
          <w:left w:w="0" w:type="dxa"/>
          <w:right w:w="0" w:type="dxa"/>
        </w:tblCellMar>
        <w:tblLook w:val="04A0" w:firstRow="1" w:lastRow="0" w:firstColumn="1" w:lastColumn="0" w:noHBand="0" w:noVBand="1"/>
      </w:tblPr>
      <w:tblGrid>
        <w:gridCol w:w="2599"/>
        <w:gridCol w:w="4127"/>
        <w:gridCol w:w="4104"/>
      </w:tblGrid>
      <w:tr w:rsidR="00AE10C0" w:rsidRPr="00AE10C0" w:rsidTr="00AE10C0">
        <w:tc>
          <w:tcPr>
            <w:tcW w:w="0" w:type="auto"/>
            <w:tcBorders>
              <w:top w:val="nil"/>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Chicken Pox</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Until rash has crusted over</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Cold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Until better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Cold sores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Avoid kissing and contact with the sores. Cold sores are generally mild and self-limiting.</w:t>
            </w: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Conjunctivitis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Diarrhoea/Sickness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48 hours from last episode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German Measles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4 days from onset of rash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Glandular Fever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Hand, Foot and Mouth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proofErr w:type="spellStart"/>
            <w:r w:rsidRPr="00AE10C0">
              <w:rPr>
                <w:rFonts w:ascii="inherit" w:eastAsia="Times New Roman" w:hAnsi="inherit" w:cs="Helvetica"/>
                <w:color w:val="4C4C4B"/>
                <w:sz w:val="21"/>
                <w:szCs w:val="21"/>
                <w:lang w:eastAsia="en-GB"/>
              </w:rPr>
              <w:t>Headlice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Only treat if live lice have been seen</w:t>
            </w: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Influenza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Until recovered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Impetigo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Until lesions are crusted and healed, or 48 hours after commencing antibiotic treatment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Antibiotic treatment speeds healing and reduces infectious period</w:t>
            </w: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Measles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4 days from onset of rash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Mumps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5 days after onset of swelling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Ringworm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Scabies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After first treatment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Household and close contacts require treatment</w:t>
            </w: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Scarlet Fever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24 hours after start of antibiotic treatment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Slapped Cheek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 once rash has developed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Tonsillitis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None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Whooping Cough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48 hours from commencing antibiotic treatment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r w:rsidR="00AE10C0" w:rsidRPr="00AE10C0" w:rsidTr="00AE10C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jc w:val="center"/>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Yellow Jaundice (Infectious Hepatitis)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r w:rsidRPr="00AE10C0">
              <w:rPr>
                <w:rFonts w:ascii="inherit" w:eastAsia="Times New Roman" w:hAnsi="inherit" w:cs="Helvetica"/>
                <w:color w:val="4C4C4B"/>
                <w:sz w:val="21"/>
                <w:szCs w:val="21"/>
                <w:lang w:eastAsia="en-GB"/>
              </w:rPr>
              <w:t>7 days after onset of jaundice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AE10C0" w:rsidRPr="00AE10C0" w:rsidRDefault="00AE10C0" w:rsidP="00AE10C0">
            <w:pPr>
              <w:spacing w:after="0" w:line="240" w:lineRule="auto"/>
              <w:rPr>
                <w:rFonts w:ascii="inherit" w:eastAsia="Times New Roman" w:hAnsi="inherit" w:cs="Helvetica"/>
                <w:color w:val="4C4C4B"/>
                <w:sz w:val="21"/>
                <w:szCs w:val="21"/>
                <w:lang w:eastAsia="en-GB"/>
              </w:rPr>
            </w:pPr>
          </w:p>
        </w:tc>
      </w:tr>
    </w:tbl>
    <w:p w:rsidR="00AE10C0" w:rsidRPr="00AE10C0" w:rsidRDefault="00AE10C0" w:rsidP="00AE10C0">
      <w:pPr>
        <w:shd w:val="clear" w:color="auto" w:fill="FFFFFF"/>
        <w:spacing w:after="0" w:line="240" w:lineRule="auto"/>
        <w:textAlignment w:val="baseline"/>
        <w:rPr>
          <w:rFonts w:ascii="Helvetica" w:eastAsia="Times New Roman" w:hAnsi="Helvetica" w:cs="Helvetica"/>
          <w:color w:val="4C4C4B"/>
          <w:sz w:val="21"/>
          <w:szCs w:val="21"/>
          <w:lang w:eastAsia="en-GB"/>
        </w:rPr>
      </w:pPr>
      <w:r w:rsidRPr="00AE10C0">
        <w:rPr>
          <w:rFonts w:ascii="Helvetica" w:eastAsia="Times New Roman" w:hAnsi="Helvetica" w:cs="Helvetica"/>
          <w:color w:val="4C4C4B"/>
          <w:sz w:val="21"/>
          <w:szCs w:val="21"/>
          <w:lang w:eastAsia="en-GB"/>
        </w:rPr>
        <w:t>Could we please stress that the exclusion period from school if your child has sickness and</w:t>
      </w:r>
      <w:r>
        <w:rPr>
          <w:rFonts w:ascii="Helvetica" w:eastAsia="Times New Roman" w:hAnsi="Helvetica" w:cs="Helvetica"/>
          <w:color w:val="4C4C4B"/>
          <w:sz w:val="21"/>
          <w:szCs w:val="21"/>
          <w:lang w:eastAsia="en-GB"/>
        </w:rPr>
        <w:t xml:space="preserve"> </w:t>
      </w:r>
      <w:r w:rsidRPr="00AE10C0">
        <w:rPr>
          <w:rFonts w:ascii="Helvetica" w:eastAsia="Times New Roman" w:hAnsi="Helvetica" w:cs="Helvetica"/>
          <w:color w:val="4C4C4B"/>
          <w:sz w:val="21"/>
          <w:szCs w:val="21"/>
          <w:lang w:eastAsia="en-GB"/>
        </w:rPr>
        <w:t>/</w:t>
      </w:r>
      <w:r>
        <w:rPr>
          <w:rFonts w:ascii="Helvetica" w:eastAsia="Times New Roman" w:hAnsi="Helvetica" w:cs="Helvetica"/>
          <w:color w:val="4C4C4B"/>
          <w:sz w:val="21"/>
          <w:szCs w:val="21"/>
          <w:lang w:eastAsia="en-GB"/>
        </w:rPr>
        <w:t xml:space="preserve"> </w:t>
      </w:r>
      <w:r w:rsidRPr="00AE10C0">
        <w:rPr>
          <w:rFonts w:ascii="Helvetica" w:eastAsia="Times New Roman" w:hAnsi="Helvetica" w:cs="Helvetica"/>
          <w:color w:val="4C4C4B"/>
          <w:sz w:val="21"/>
          <w:szCs w:val="21"/>
          <w:lang w:eastAsia="en-GB"/>
        </w:rPr>
        <w:t>or diarrhoea is </w:t>
      </w:r>
      <w:r w:rsidRPr="00AE10C0">
        <w:rPr>
          <w:rFonts w:ascii="inherit" w:eastAsia="Times New Roman" w:hAnsi="inherit" w:cs="Helvetica"/>
          <w:b/>
          <w:bCs/>
          <w:color w:val="4C4C4B"/>
          <w:sz w:val="21"/>
          <w:szCs w:val="21"/>
          <w:bdr w:val="none" w:sz="0" w:space="0" w:color="auto" w:frame="1"/>
          <w:lang w:eastAsia="en-GB"/>
        </w:rPr>
        <w:t xml:space="preserve">48 </w:t>
      </w:r>
      <w:proofErr w:type="gramStart"/>
      <w:r w:rsidRPr="00AE10C0">
        <w:rPr>
          <w:rFonts w:ascii="inherit" w:eastAsia="Times New Roman" w:hAnsi="inherit" w:cs="Helvetica"/>
          <w:b/>
          <w:bCs/>
          <w:color w:val="4C4C4B"/>
          <w:sz w:val="21"/>
          <w:szCs w:val="21"/>
          <w:bdr w:val="none" w:sz="0" w:space="0" w:color="auto" w:frame="1"/>
          <w:lang w:eastAsia="en-GB"/>
        </w:rPr>
        <w:t>HOURS</w:t>
      </w:r>
      <w:r w:rsidRPr="00AE10C0">
        <w:rPr>
          <w:rFonts w:ascii="Helvetica" w:eastAsia="Times New Roman" w:hAnsi="Helvetica" w:cs="Helvetica"/>
          <w:color w:val="4C4C4B"/>
          <w:sz w:val="21"/>
          <w:szCs w:val="21"/>
          <w:lang w:eastAsia="en-GB"/>
        </w:rPr>
        <w:t>.</w:t>
      </w:r>
      <w:proofErr w:type="gramEnd"/>
      <w:r w:rsidRPr="00AE10C0">
        <w:rPr>
          <w:rFonts w:ascii="Helvetica" w:eastAsia="Times New Roman" w:hAnsi="Helvetica" w:cs="Helvetica"/>
          <w:color w:val="4C4C4B"/>
          <w:sz w:val="21"/>
          <w:szCs w:val="21"/>
          <w:lang w:eastAsia="en-GB"/>
        </w:rPr>
        <w:t>  This applies to all children regardless of the amount of times or reasons for vomiting.  The wellbeing of our pupils and staff is paramount so it is important that we avoid the spread of this nasty bug, therefore we have to adhere to this</w:t>
      </w:r>
      <w:r>
        <w:rPr>
          <w:rFonts w:ascii="Helvetica" w:eastAsia="Times New Roman" w:hAnsi="Helvetica" w:cs="Helvetica"/>
          <w:color w:val="4C4C4B"/>
          <w:sz w:val="21"/>
          <w:szCs w:val="21"/>
          <w:lang w:eastAsia="en-GB"/>
        </w:rPr>
        <w:t xml:space="preserve"> timescale</w:t>
      </w:r>
      <w:r w:rsidRPr="00AE10C0">
        <w:rPr>
          <w:rFonts w:ascii="Helvetica" w:eastAsia="Times New Roman" w:hAnsi="Helvetica" w:cs="Helvetica"/>
          <w:color w:val="4C4C4B"/>
          <w:sz w:val="21"/>
          <w:szCs w:val="21"/>
          <w:lang w:eastAsia="en-GB"/>
        </w:rPr>
        <w:t xml:space="preserve"> at all times; no exceptions will be made.</w:t>
      </w:r>
    </w:p>
    <w:p w:rsidR="00AE10C0" w:rsidRPr="00AE10C0" w:rsidRDefault="00AE10C0" w:rsidP="00AE10C0">
      <w:pPr>
        <w:shd w:val="clear" w:color="auto" w:fill="FFFFFF"/>
        <w:spacing w:after="0" w:line="240" w:lineRule="auto"/>
        <w:textAlignment w:val="baseline"/>
        <w:rPr>
          <w:rFonts w:ascii="Helvetica" w:eastAsia="Times New Roman" w:hAnsi="Helvetica" w:cs="Helvetica"/>
          <w:b/>
          <w:color w:val="4C4C4B"/>
          <w:sz w:val="21"/>
          <w:szCs w:val="21"/>
          <w:lang w:eastAsia="en-GB"/>
        </w:rPr>
      </w:pPr>
      <w:r w:rsidRPr="00AE10C0">
        <w:rPr>
          <w:rFonts w:ascii="Helvetica" w:eastAsia="Times New Roman" w:hAnsi="Helvetica" w:cs="Helvetica"/>
          <w:color w:val="4C4C4B"/>
          <w:sz w:val="21"/>
          <w:szCs w:val="21"/>
          <w:lang w:eastAsia="en-GB"/>
        </w:rPr>
        <w:t xml:space="preserve">Please inform the School Office if your child is absent from school due to illness.  </w:t>
      </w:r>
      <w:r w:rsidRPr="00AE10C0">
        <w:rPr>
          <w:rFonts w:ascii="Helvetica" w:eastAsia="Times New Roman" w:hAnsi="Helvetica" w:cs="Helvetica"/>
          <w:b/>
          <w:color w:val="4C4C4B"/>
          <w:sz w:val="21"/>
          <w:szCs w:val="21"/>
          <w:lang w:eastAsia="en-GB"/>
        </w:rPr>
        <w:t>This can be done by ringing school on 01670 787383 and leaving a message on the answer machine or email the school office on admin@tritlington.northumberland.sch.uk</w:t>
      </w:r>
    </w:p>
    <w:p w:rsidR="00AE10C0" w:rsidRDefault="00AE10C0" w:rsidP="00AE10C0">
      <w:pPr>
        <w:shd w:val="clear" w:color="auto" w:fill="FFFFFF"/>
        <w:spacing w:after="0" w:line="240" w:lineRule="auto"/>
        <w:textAlignment w:val="baseline"/>
        <w:rPr>
          <w:rFonts w:ascii="Helvetica" w:eastAsia="Times New Roman" w:hAnsi="Helvetica" w:cs="Helvetica"/>
          <w:color w:val="4C4C4B"/>
          <w:sz w:val="21"/>
          <w:szCs w:val="21"/>
          <w:lang w:eastAsia="en-GB"/>
        </w:rPr>
      </w:pPr>
      <w:r w:rsidRPr="00AE10C0">
        <w:rPr>
          <w:rFonts w:ascii="Helvetica" w:eastAsia="Times New Roman" w:hAnsi="Helvetica" w:cs="Helvetica"/>
          <w:color w:val="4C4C4B"/>
          <w:sz w:val="21"/>
          <w:szCs w:val="21"/>
          <w:lang w:eastAsia="en-GB"/>
        </w:rPr>
        <w:t> </w:t>
      </w:r>
    </w:p>
    <w:p w:rsidR="00AE10C0" w:rsidRDefault="00AE10C0" w:rsidP="00AE10C0">
      <w:pPr>
        <w:shd w:val="clear" w:color="auto" w:fill="FFFFFF"/>
        <w:spacing w:after="0" w:line="240" w:lineRule="auto"/>
        <w:textAlignment w:val="baseline"/>
        <w:rPr>
          <w:rFonts w:ascii="Helvetica" w:eastAsia="Times New Roman" w:hAnsi="Helvetica" w:cs="Helvetica"/>
          <w:color w:val="4C4C4B"/>
          <w:sz w:val="21"/>
          <w:szCs w:val="21"/>
          <w:lang w:eastAsia="en-GB"/>
        </w:rPr>
      </w:pPr>
    </w:p>
    <w:p w:rsidR="00CA6469" w:rsidRPr="00AE10C0" w:rsidRDefault="00AE10C0" w:rsidP="00AE10C0">
      <w:pPr>
        <w:shd w:val="clear" w:color="auto" w:fill="FFFFFF"/>
        <w:spacing w:after="360" w:line="240" w:lineRule="auto"/>
        <w:textAlignment w:val="baseline"/>
        <w:rPr>
          <w:rFonts w:ascii="Helvetica" w:eastAsia="Times New Roman" w:hAnsi="Helvetica" w:cs="Helvetica"/>
          <w:color w:val="4C4C4B"/>
          <w:sz w:val="21"/>
          <w:szCs w:val="21"/>
          <w:lang w:eastAsia="en-GB"/>
        </w:rPr>
      </w:pPr>
      <w:r w:rsidRPr="00AE10C0">
        <w:rPr>
          <w:rFonts w:ascii="inherit" w:eastAsia="Times New Roman" w:hAnsi="inherit" w:cs="Helvetica"/>
          <w:b/>
          <w:bCs/>
          <w:color w:val="4C4C4B"/>
          <w:sz w:val="21"/>
          <w:szCs w:val="21"/>
          <w:bdr w:val="none" w:sz="0" w:space="0" w:color="auto" w:frame="1"/>
          <w:lang w:eastAsia="en-GB"/>
        </w:rPr>
        <w:t>These exclusion periods have been taken from the Public Health Agency’s ‘</w:t>
      </w:r>
      <w:r w:rsidRPr="00AE10C0">
        <w:rPr>
          <w:rFonts w:ascii="inherit" w:eastAsia="Times New Roman" w:hAnsi="inherit" w:cs="Helvetica"/>
          <w:b/>
          <w:bCs/>
          <w:i/>
          <w:iCs/>
          <w:color w:val="4C4C4B"/>
          <w:sz w:val="21"/>
          <w:szCs w:val="21"/>
          <w:bdr w:val="none" w:sz="0" w:space="0" w:color="auto" w:frame="1"/>
          <w:lang w:eastAsia="en-GB"/>
        </w:rPr>
        <w:t xml:space="preserve">Guidance on infection control in schools and other childcare </w:t>
      </w:r>
      <w:proofErr w:type="gramStart"/>
      <w:r w:rsidRPr="00AE10C0">
        <w:rPr>
          <w:rFonts w:ascii="inherit" w:eastAsia="Times New Roman" w:hAnsi="inherit" w:cs="Helvetica"/>
          <w:b/>
          <w:bCs/>
          <w:i/>
          <w:iCs/>
          <w:color w:val="4C4C4B"/>
          <w:sz w:val="21"/>
          <w:szCs w:val="21"/>
          <w:bdr w:val="none" w:sz="0" w:space="0" w:color="auto" w:frame="1"/>
          <w:lang w:eastAsia="en-GB"/>
        </w:rPr>
        <w:t>settings</w:t>
      </w:r>
      <w:r w:rsidRPr="00AE10C0">
        <w:rPr>
          <w:rFonts w:ascii="inherit" w:eastAsia="Times New Roman" w:hAnsi="inherit" w:cs="Helvetica"/>
          <w:b/>
          <w:bCs/>
          <w:color w:val="4C4C4B"/>
          <w:sz w:val="21"/>
          <w:szCs w:val="21"/>
          <w:bdr w:val="none" w:sz="0" w:space="0" w:color="auto" w:frame="1"/>
          <w:lang w:eastAsia="en-GB"/>
        </w:rPr>
        <w:t>‘ March</w:t>
      </w:r>
      <w:proofErr w:type="gramEnd"/>
      <w:r w:rsidRPr="00AE10C0">
        <w:rPr>
          <w:rFonts w:ascii="inherit" w:eastAsia="Times New Roman" w:hAnsi="inherit" w:cs="Helvetica"/>
          <w:b/>
          <w:bCs/>
          <w:color w:val="4C4C4B"/>
          <w:sz w:val="21"/>
          <w:szCs w:val="21"/>
          <w:bdr w:val="none" w:sz="0" w:space="0" w:color="auto" w:frame="1"/>
          <w:lang w:eastAsia="en-GB"/>
        </w:rPr>
        <w:t xml:space="preserve"> 2017.</w:t>
      </w:r>
      <w:bookmarkStart w:id="0" w:name="_GoBack"/>
      <w:bookmarkEnd w:id="0"/>
    </w:p>
    <w:sectPr w:rsidR="00CA6469" w:rsidRPr="00AE10C0" w:rsidSect="00AE10C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C0"/>
    <w:rsid w:val="00AE10C0"/>
    <w:rsid w:val="00CA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10C0"/>
    <w:rPr>
      <w:b/>
      <w:bCs/>
    </w:rPr>
  </w:style>
  <w:style w:type="character" w:styleId="Emphasis">
    <w:name w:val="Emphasis"/>
    <w:basedOn w:val="DefaultParagraphFont"/>
    <w:uiPriority w:val="20"/>
    <w:qFormat/>
    <w:rsid w:val="00AE1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10C0"/>
    <w:rPr>
      <w:b/>
      <w:bCs/>
    </w:rPr>
  </w:style>
  <w:style w:type="character" w:styleId="Emphasis">
    <w:name w:val="Emphasis"/>
    <w:basedOn w:val="DefaultParagraphFont"/>
    <w:uiPriority w:val="20"/>
    <w:qFormat/>
    <w:rsid w:val="00AE1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Vanessa</dc:creator>
  <cp:lastModifiedBy>Gray, Vanessa</cp:lastModifiedBy>
  <cp:revision>1</cp:revision>
  <dcterms:created xsi:type="dcterms:W3CDTF">2018-11-22T09:30:00Z</dcterms:created>
  <dcterms:modified xsi:type="dcterms:W3CDTF">2018-11-22T09:34:00Z</dcterms:modified>
</cp:coreProperties>
</file>