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E69B1" w14:textId="77777777" w:rsidR="00006F09" w:rsidRDefault="00006F09" w:rsidP="00DF2B14">
      <w:pPr>
        <w:tabs>
          <w:tab w:val="left" w:pos="106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1EC466BD" w14:textId="77777777" w:rsidR="000B1F0E" w:rsidRDefault="000B1F0E" w:rsidP="00DF2B14">
      <w:pPr>
        <w:tabs>
          <w:tab w:val="left" w:pos="106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6FA62E35" w14:textId="77777777" w:rsidR="000B1F0E" w:rsidRDefault="000B1F0E" w:rsidP="00DF2B14">
      <w:pPr>
        <w:tabs>
          <w:tab w:val="left" w:pos="106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W w:w="10470" w:type="dxa"/>
        <w:tblLayout w:type="fixed"/>
        <w:tblLook w:val="0000" w:firstRow="0" w:lastRow="0" w:firstColumn="0" w:lastColumn="0" w:noHBand="0" w:noVBand="0"/>
      </w:tblPr>
      <w:tblGrid>
        <w:gridCol w:w="1809"/>
        <w:gridCol w:w="2552"/>
        <w:gridCol w:w="2395"/>
        <w:gridCol w:w="2280"/>
        <w:gridCol w:w="1434"/>
      </w:tblGrid>
      <w:tr w:rsidR="000B1F0E" w:rsidRPr="001D7F4E" w14:paraId="77A8A238" w14:textId="77777777" w:rsidTr="00B902F2">
        <w:trPr>
          <w:cantSplit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ED2575" w14:textId="77777777" w:rsidR="000B1F0E" w:rsidRPr="00006F09" w:rsidRDefault="000B1F0E" w:rsidP="00B90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BE96" w14:textId="77777777" w:rsidR="000B1F0E" w:rsidRPr="00006F09" w:rsidRDefault="000B1F0E" w:rsidP="00B90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23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6C76" w14:textId="77777777" w:rsidR="000B1F0E" w:rsidRPr="00006F09" w:rsidRDefault="000B1F0E" w:rsidP="00B90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YEARS APPLIED TO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E154" w14:textId="77777777" w:rsidR="000B1F0E" w:rsidRPr="00006F09" w:rsidRDefault="000B1F0E" w:rsidP="00B90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REFERENCE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103406" w14:textId="77777777" w:rsidR="000B1F0E" w:rsidRPr="00006F09" w:rsidRDefault="000B1F0E" w:rsidP="00B90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REPLY YES/NO</w:t>
            </w:r>
          </w:p>
        </w:tc>
      </w:tr>
      <w:tr w:rsidR="000B1F0E" w:rsidRPr="001C382C" w14:paraId="73049B8B" w14:textId="77777777" w:rsidTr="00B902F2">
        <w:trPr>
          <w:cantSplit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B642898" w14:textId="77777777" w:rsidR="000B1F0E" w:rsidRPr="00006F09" w:rsidRDefault="000B1F0E" w:rsidP="00B90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.06.2019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C761892" w14:textId="77777777" w:rsidR="000B1F0E" w:rsidRPr="00006F09" w:rsidRDefault="000B1F0E" w:rsidP="00B90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Unforeseen School Closure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9999294" w14:textId="77777777" w:rsidR="000B1F0E" w:rsidRPr="00006F09" w:rsidRDefault="000B1F0E" w:rsidP="00B90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EVERYONE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398DCDA" w14:textId="77777777" w:rsidR="000B1F0E" w:rsidRPr="00006F09" w:rsidRDefault="000B1F0E" w:rsidP="00B90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09">
              <w:rPr>
                <w:rFonts w:ascii="Times New Roman" w:hAnsi="Times New Roman" w:cs="Times New Roman"/>
                <w:b/>
                <w:sz w:val="28"/>
                <w:szCs w:val="28"/>
              </w:rPr>
              <w:t>SUMMER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A5D9406" w14:textId="77777777" w:rsidR="000B1F0E" w:rsidRPr="00006F09" w:rsidRDefault="000B1F0E" w:rsidP="00B902F2">
            <w:pPr>
              <w:pStyle w:val="Heading1"/>
              <w:rPr>
                <w:sz w:val="28"/>
                <w:szCs w:val="28"/>
                <w:u w:val="none"/>
              </w:rPr>
            </w:pPr>
            <w:r w:rsidRPr="00006F09">
              <w:rPr>
                <w:sz w:val="28"/>
                <w:szCs w:val="28"/>
                <w:u w:val="none"/>
              </w:rPr>
              <w:t>YES</w:t>
            </w:r>
          </w:p>
        </w:tc>
      </w:tr>
    </w:tbl>
    <w:p w14:paraId="5547A761" w14:textId="77777777" w:rsidR="000B1F0E" w:rsidRDefault="000B1F0E" w:rsidP="00DF2B14">
      <w:pPr>
        <w:tabs>
          <w:tab w:val="left" w:pos="106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2091E9D7" w14:textId="77777777" w:rsidR="00A970B0" w:rsidRDefault="00A970B0" w:rsidP="00DF2B14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A1182" w14:textId="6F8EBE10" w:rsidR="00505EAD" w:rsidRPr="00706049" w:rsidRDefault="002A049A" w:rsidP="00DF2B14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 xml:space="preserve">Dear Parents and Carers, </w:t>
      </w:r>
    </w:p>
    <w:p w14:paraId="3A98D29B" w14:textId="6010CDB5" w:rsidR="00F73CAD" w:rsidRDefault="00F73CAD" w:rsidP="00F73CA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94D3A" w14:textId="77777777" w:rsidR="00F73CAD" w:rsidRDefault="00F73CAD" w:rsidP="00F73CA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B9D1F" w14:textId="1F555D1D" w:rsidR="00006F09" w:rsidRDefault="00F73CAD" w:rsidP="00F73CA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have received notification from Northumberland County Council that there is going to be another Election throughout the North East.  This one if for the </w:t>
      </w:r>
      <w:r w:rsidRPr="00F73CAD">
        <w:rPr>
          <w:rFonts w:ascii="Times New Roman" w:hAnsi="Times New Roman" w:cs="Times New Roman"/>
          <w:color w:val="222222"/>
          <w:sz w:val="24"/>
          <w:shd w:val="clear" w:color="auto" w:fill="FFFFFF"/>
        </w:rPr>
        <w:t>Police and Crime Commissioner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and will take place on Thursday 18</w:t>
      </w:r>
      <w:r w:rsidRPr="00F73CAD">
        <w:rPr>
          <w:rFonts w:ascii="Times New Roman" w:hAnsi="Times New Roman" w:cs="Times New Roman"/>
          <w:color w:val="222222"/>
          <w:sz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July – just before we break up for the summer holidays.</w:t>
      </w:r>
    </w:p>
    <w:p w14:paraId="7FB08C4A" w14:textId="77777777" w:rsidR="00F73CAD" w:rsidRDefault="00F73CAD" w:rsidP="00F73CA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14:paraId="277DA0D6" w14:textId="4E1D4D2A" w:rsidR="00F73CAD" w:rsidRDefault="00F73CAD" w:rsidP="00F73CA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 you all know school is used as a Polling Station</w:t>
      </w:r>
      <w:r>
        <w:rPr>
          <w:rFonts w:ascii="Times New Roman" w:hAnsi="Times New Roman" w:cs="Times New Roman"/>
          <w:sz w:val="24"/>
          <w:szCs w:val="24"/>
        </w:rPr>
        <w:t xml:space="preserve"> and will therefore be closed to everyone on the above date.  We apologise for any inconvenience that this may cause but unfortunately we have no control over these</w:t>
      </w:r>
      <w:r w:rsidR="003F6B9A">
        <w:rPr>
          <w:rFonts w:ascii="Times New Roman" w:hAnsi="Times New Roman" w:cs="Times New Roman"/>
          <w:sz w:val="24"/>
          <w:szCs w:val="24"/>
        </w:rPr>
        <w:t xml:space="preserve"> events.</w:t>
      </w:r>
      <w:bookmarkStart w:id="0" w:name="_GoBack"/>
      <w:bookmarkEnd w:id="0"/>
    </w:p>
    <w:p w14:paraId="452D6F68" w14:textId="77777777" w:rsidR="00F73CAD" w:rsidRDefault="00F73CAD" w:rsidP="00F73CA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2F688" w14:textId="4A80E6A6" w:rsidR="00F73CAD" w:rsidRPr="00706049" w:rsidRDefault="00F73CAD" w:rsidP="00F73CA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will be back to normal on Friday 19</w:t>
      </w:r>
      <w:r w:rsidRPr="00F73C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for the last day of term where we will meet everyone in St. Cuthbert’s Church, Hebron @ 9am for our Leavers Service</w:t>
      </w:r>
      <w:r w:rsidR="003F6B9A">
        <w:rPr>
          <w:rFonts w:ascii="Times New Roman" w:hAnsi="Times New Roman" w:cs="Times New Roman"/>
          <w:sz w:val="24"/>
          <w:szCs w:val="24"/>
        </w:rPr>
        <w:t>- everyone is invited back to school after the service for refreshments – school will then finish for the summer holidays at the usual time of 3.10 p.m.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59062D" w14:textId="6E4EB04E" w:rsidR="00006F09" w:rsidRDefault="00006F09" w:rsidP="00DF2B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4D872" w14:textId="77777777" w:rsidR="00F73CAD" w:rsidRDefault="00F73CAD" w:rsidP="00DF2B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73853" w14:textId="77777777" w:rsidR="000B1F0E" w:rsidRDefault="000B1F0E" w:rsidP="00DF2B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07B43" w14:textId="77777777" w:rsidR="00F73CAD" w:rsidRPr="00706049" w:rsidRDefault="00F73CAD" w:rsidP="00DF2B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E96DF" w14:textId="2337D9A6" w:rsidR="00006F09" w:rsidRPr="00706049" w:rsidRDefault="00006F09" w:rsidP="00DF2B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Yours faithfully,</w:t>
      </w:r>
    </w:p>
    <w:p w14:paraId="2C90310E" w14:textId="251E747B" w:rsidR="001C438C" w:rsidRDefault="001C438C" w:rsidP="002A049A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241A9BB" w14:textId="77777777" w:rsidR="003F6B9A" w:rsidRDefault="003F6B9A" w:rsidP="002A049A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C1958B4" w14:textId="77777777" w:rsidR="003F6B9A" w:rsidRPr="00706049" w:rsidRDefault="003F6B9A" w:rsidP="002A049A">
      <w:pPr>
        <w:tabs>
          <w:tab w:val="left" w:pos="3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35EEC9E" w14:textId="5AAFAD22" w:rsidR="00006F09" w:rsidRPr="00706049" w:rsidRDefault="00006F09" w:rsidP="00006F09">
      <w:pPr>
        <w:tabs>
          <w:tab w:val="left" w:pos="3120"/>
        </w:tabs>
        <w:spacing w:after="0" w:line="240" w:lineRule="auto"/>
        <w:ind w:left="3120" w:hanging="3120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H Hughes</w:t>
      </w:r>
      <w:r w:rsidRPr="00706049">
        <w:rPr>
          <w:rFonts w:ascii="Times New Roman" w:hAnsi="Times New Roman" w:cs="Times New Roman"/>
          <w:sz w:val="24"/>
          <w:szCs w:val="24"/>
        </w:rPr>
        <w:tab/>
      </w:r>
      <w:r w:rsidRPr="00706049">
        <w:rPr>
          <w:rFonts w:ascii="Times New Roman" w:hAnsi="Times New Roman" w:cs="Times New Roman"/>
          <w:sz w:val="24"/>
          <w:szCs w:val="24"/>
        </w:rPr>
        <w:tab/>
      </w:r>
      <w:r w:rsidRPr="00706049">
        <w:rPr>
          <w:rFonts w:ascii="Times New Roman" w:hAnsi="Times New Roman" w:cs="Times New Roman"/>
          <w:sz w:val="24"/>
          <w:szCs w:val="24"/>
        </w:rPr>
        <w:tab/>
      </w:r>
      <w:r w:rsidRPr="00706049">
        <w:rPr>
          <w:rFonts w:ascii="Times New Roman" w:hAnsi="Times New Roman" w:cs="Times New Roman"/>
          <w:sz w:val="24"/>
          <w:szCs w:val="24"/>
        </w:rPr>
        <w:tab/>
      </w:r>
      <w:r w:rsidRPr="00706049">
        <w:rPr>
          <w:rFonts w:ascii="Times New Roman" w:hAnsi="Times New Roman" w:cs="Times New Roman"/>
          <w:sz w:val="24"/>
          <w:szCs w:val="24"/>
        </w:rPr>
        <w:tab/>
      </w:r>
    </w:p>
    <w:p w14:paraId="4BA846AF" w14:textId="24047956" w:rsidR="00006F09" w:rsidRPr="00706049" w:rsidRDefault="00006F09" w:rsidP="00006F09">
      <w:pPr>
        <w:tabs>
          <w:tab w:val="left" w:pos="3120"/>
        </w:tabs>
        <w:spacing w:after="0" w:line="240" w:lineRule="auto"/>
        <w:ind w:left="3120" w:hanging="3120"/>
        <w:rPr>
          <w:rFonts w:ascii="Times New Roman" w:hAnsi="Times New Roman" w:cs="Times New Roman"/>
          <w:sz w:val="24"/>
          <w:szCs w:val="24"/>
        </w:rPr>
      </w:pPr>
      <w:r w:rsidRPr="00706049">
        <w:rPr>
          <w:rFonts w:ascii="Times New Roman" w:hAnsi="Times New Roman" w:cs="Times New Roman"/>
          <w:sz w:val="24"/>
          <w:szCs w:val="24"/>
        </w:rPr>
        <w:t>Headteacher</w:t>
      </w:r>
      <w:r w:rsidRPr="00706049">
        <w:rPr>
          <w:rFonts w:ascii="Times New Roman" w:hAnsi="Times New Roman" w:cs="Times New Roman"/>
          <w:sz w:val="24"/>
          <w:szCs w:val="24"/>
        </w:rPr>
        <w:tab/>
      </w:r>
      <w:r w:rsidRPr="0070604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931CE07" w14:textId="77777777" w:rsidR="00006F09" w:rsidRPr="00706049" w:rsidRDefault="00006F09" w:rsidP="00006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6F09" w:rsidRPr="00706049" w:rsidSect="00505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AD"/>
    <w:rsid w:val="00006F09"/>
    <w:rsid w:val="000210D7"/>
    <w:rsid w:val="000B1F0E"/>
    <w:rsid w:val="001350C3"/>
    <w:rsid w:val="00195819"/>
    <w:rsid w:val="001C438C"/>
    <w:rsid w:val="002A049A"/>
    <w:rsid w:val="003C0203"/>
    <w:rsid w:val="003F6B9A"/>
    <w:rsid w:val="00505EAD"/>
    <w:rsid w:val="00612E12"/>
    <w:rsid w:val="0061655B"/>
    <w:rsid w:val="00706049"/>
    <w:rsid w:val="00922F0D"/>
    <w:rsid w:val="009647F8"/>
    <w:rsid w:val="00A358C2"/>
    <w:rsid w:val="00A970B0"/>
    <w:rsid w:val="00BA6642"/>
    <w:rsid w:val="00BE0147"/>
    <w:rsid w:val="00C05AE3"/>
    <w:rsid w:val="00D2340A"/>
    <w:rsid w:val="00D8319C"/>
    <w:rsid w:val="00DF2B14"/>
    <w:rsid w:val="00E20FA1"/>
    <w:rsid w:val="00F500A9"/>
    <w:rsid w:val="00F7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A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2B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B14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2B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B14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Gray, Vanessa</cp:lastModifiedBy>
  <cp:revision>2</cp:revision>
  <cp:lastPrinted>2019-06-17T09:33:00Z</cp:lastPrinted>
  <dcterms:created xsi:type="dcterms:W3CDTF">2019-06-17T09:33:00Z</dcterms:created>
  <dcterms:modified xsi:type="dcterms:W3CDTF">2019-06-17T09:33:00Z</dcterms:modified>
</cp:coreProperties>
</file>