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72" w:rsidRDefault="00FA0972" w:rsidP="00112691">
      <w:pPr>
        <w:rPr>
          <w:rFonts w:ascii="Arial" w:hAnsi="Arial" w:cs="Arial"/>
          <w:b/>
          <w:sz w:val="24"/>
          <w:szCs w:val="24"/>
          <w:u w:val="single"/>
        </w:rPr>
      </w:pPr>
      <w:r>
        <w:rPr>
          <w:rFonts w:ascii="Arial" w:hAnsi="Arial" w:cs="Arial"/>
          <w:b/>
          <w:sz w:val="24"/>
          <w:szCs w:val="24"/>
          <w:u w:val="single"/>
        </w:rPr>
        <w:t xml:space="preserve">PE Report </w:t>
      </w:r>
    </w:p>
    <w:p w:rsidR="00E422A2" w:rsidRDefault="00CA0CD1" w:rsidP="00112691">
      <w:pPr>
        <w:rPr>
          <w:rFonts w:ascii="Arial" w:hAnsi="Arial" w:cs="Arial"/>
          <w:b/>
          <w:sz w:val="24"/>
          <w:szCs w:val="24"/>
          <w:u w:val="single"/>
        </w:rPr>
      </w:pPr>
      <w:r>
        <w:rPr>
          <w:rFonts w:ascii="Arial" w:hAnsi="Arial" w:cs="Arial"/>
          <w:b/>
          <w:sz w:val="24"/>
          <w:szCs w:val="24"/>
          <w:u w:val="single"/>
        </w:rPr>
        <w:t>Academic Year 2018-9</w:t>
      </w:r>
    </w:p>
    <w:p w:rsidR="00112691" w:rsidRDefault="00112691" w:rsidP="00112691">
      <w:pPr>
        <w:rPr>
          <w:rFonts w:ascii="Arial" w:hAnsi="Arial" w:cs="Arial"/>
          <w:sz w:val="24"/>
          <w:szCs w:val="24"/>
        </w:rPr>
      </w:pPr>
      <w:proofErr w:type="spellStart"/>
      <w:r>
        <w:rPr>
          <w:rFonts w:ascii="Arial" w:hAnsi="Arial" w:cs="Arial"/>
          <w:sz w:val="24"/>
          <w:szCs w:val="24"/>
        </w:rPr>
        <w:t>Tritlington</w:t>
      </w:r>
      <w:proofErr w:type="spellEnd"/>
      <w:r>
        <w:rPr>
          <w:rFonts w:ascii="Arial" w:hAnsi="Arial" w:cs="Arial"/>
          <w:sz w:val="24"/>
          <w:szCs w:val="24"/>
        </w:rPr>
        <w:t xml:space="preserve"> C of E First School received £</w:t>
      </w:r>
      <w:r w:rsidR="00EF1E95">
        <w:rPr>
          <w:rFonts w:ascii="Arial" w:hAnsi="Arial" w:cs="Arial"/>
          <w:sz w:val="24"/>
          <w:szCs w:val="24"/>
        </w:rPr>
        <w:t>8,000</w:t>
      </w:r>
      <w:bookmarkStart w:id="0" w:name="_GoBack"/>
      <w:bookmarkEnd w:id="0"/>
      <w:r>
        <w:rPr>
          <w:rFonts w:ascii="Arial" w:hAnsi="Arial" w:cs="Arial"/>
          <w:sz w:val="24"/>
          <w:szCs w:val="24"/>
        </w:rPr>
        <w:t xml:space="preserve"> in the academic year 2018-2019.</w:t>
      </w:r>
    </w:p>
    <w:p w:rsidR="001479C3" w:rsidRDefault="00112691" w:rsidP="00112691">
      <w:pPr>
        <w:rPr>
          <w:rFonts w:ascii="Arial" w:hAnsi="Arial" w:cs="Arial"/>
          <w:sz w:val="24"/>
          <w:szCs w:val="24"/>
        </w:rPr>
      </w:pPr>
      <w:r>
        <w:rPr>
          <w:rFonts w:ascii="Arial" w:hAnsi="Arial" w:cs="Arial"/>
          <w:sz w:val="24"/>
          <w:szCs w:val="24"/>
        </w:rPr>
        <w:t xml:space="preserve">We have continued with our involvement of the </w:t>
      </w:r>
      <w:proofErr w:type="spellStart"/>
      <w:r>
        <w:rPr>
          <w:rFonts w:ascii="Arial" w:hAnsi="Arial" w:cs="Arial"/>
          <w:sz w:val="24"/>
          <w:szCs w:val="24"/>
        </w:rPr>
        <w:t>Morpeth</w:t>
      </w:r>
      <w:proofErr w:type="spellEnd"/>
      <w:r>
        <w:rPr>
          <w:rFonts w:ascii="Arial" w:hAnsi="Arial" w:cs="Arial"/>
          <w:sz w:val="24"/>
          <w:szCs w:val="24"/>
        </w:rPr>
        <w:t xml:space="preserve"> and </w:t>
      </w:r>
      <w:proofErr w:type="spellStart"/>
      <w:r>
        <w:rPr>
          <w:rFonts w:ascii="Arial" w:hAnsi="Arial" w:cs="Arial"/>
          <w:sz w:val="24"/>
          <w:szCs w:val="24"/>
        </w:rPr>
        <w:t>Ponteland</w:t>
      </w:r>
      <w:proofErr w:type="spellEnd"/>
      <w:r>
        <w:rPr>
          <w:rFonts w:ascii="Arial" w:hAnsi="Arial" w:cs="Arial"/>
          <w:sz w:val="24"/>
          <w:szCs w:val="24"/>
        </w:rPr>
        <w:t xml:space="preserve"> Sports Partnership for a further year.  This provides us with 2 hours of expert-led curriculum PE over a range of sports and skills, 1 after-school c</w:t>
      </w:r>
      <w:r w:rsidR="0052541E">
        <w:rPr>
          <w:rFonts w:ascii="Arial" w:hAnsi="Arial" w:cs="Arial"/>
          <w:sz w:val="24"/>
          <w:szCs w:val="24"/>
        </w:rPr>
        <w:t xml:space="preserve">lub available to all children from Reception to Year 4 since January 2019, young sports </w:t>
      </w:r>
      <w:r>
        <w:rPr>
          <w:rFonts w:ascii="Arial" w:hAnsi="Arial" w:cs="Arial"/>
          <w:sz w:val="24"/>
          <w:szCs w:val="24"/>
        </w:rPr>
        <w:t>leader training</w:t>
      </w:r>
      <w:r w:rsidR="0052541E">
        <w:rPr>
          <w:rFonts w:ascii="Arial" w:hAnsi="Arial" w:cs="Arial"/>
          <w:sz w:val="24"/>
          <w:szCs w:val="24"/>
        </w:rPr>
        <w:t xml:space="preserve"> for children in Year 4, </w:t>
      </w:r>
      <w:r>
        <w:rPr>
          <w:rFonts w:ascii="Arial" w:hAnsi="Arial" w:cs="Arial"/>
          <w:sz w:val="24"/>
          <w:szCs w:val="24"/>
        </w:rPr>
        <w:t>as well as access to a variety of sports competitions, festivals and CPD open to all of our teaching staff throughout the academic year.  This is good value for money as the children receive high quality teaching from Rebecca Lee-Turner during curriculum time and also the opportunity to have fun and learn skills in after-school club, while developing a positive attitude to physical exercise.  The competitions and festivals give the children the opportunity to experience competition and meet peers from other schools as part of their t</w:t>
      </w:r>
      <w:r w:rsidR="0052541E">
        <w:rPr>
          <w:rFonts w:ascii="Arial" w:hAnsi="Arial" w:cs="Arial"/>
          <w:sz w:val="24"/>
          <w:szCs w:val="24"/>
        </w:rPr>
        <w:t>ransition process to middle scho</w:t>
      </w:r>
      <w:r>
        <w:rPr>
          <w:rFonts w:ascii="Arial" w:hAnsi="Arial" w:cs="Arial"/>
          <w:sz w:val="24"/>
          <w:szCs w:val="24"/>
        </w:rPr>
        <w:t xml:space="preserve">ol.  </w:t>
      </w:r>
      <w:r w:rsidR="001479C3">
        <w:rPr>
          <w:rFonts w:ascii="Arial" w:hAnsi="Arial" w:cs="Arial"/>
          <w:sz w:val="24"/>
          <w:szCs w:val="24"/>
        </w:rPr>
        <w:t>The CPD offered is varied and provides school with resources that can be used back in school with all children.</w:t>
      </w:r>
    </w:p>
    <w:p w:rsidR="00CA0CD1" w:rsidRDefault="00CA0CD1" w:rsidP="001479C3">
      <w:pPr>
        <w:rPr>
          <w:rFonts w:ascii="Arial" w:hAnsi="Arial" w:cs="Arial"/>
          <w:sz w:val="24"/>
          <w:szCs w:val="24"/>
        </w:rPr>
      </w:pPr>
      <w:r>
        <w:rPr>
          <w:rFonts w:ascii="Arial" w:hAnsi="Arial" w:cs="Arial"/>
          <w:sz w:val="24"/>
          <w:szCs w:val="24"/>
        </w:rPr>
        <w:t xml:space="preserve">In January 2019 a gymnastics after-school club began with Sam </w:t>
      </w:r>
      <w:proofErr w:type="spellStart"/>
      <w:r>
        <w:rPr>
          <w:rFonts w:ascii="Arial" w:hAnsi="Arial" w:cs="Arial"/>
          <w:sz w:val="24"/>
          <w:szCs w:val="24"/>
        </w:rPr>
        <w:t>Dronsfield</w:t>
      </w:r>
      <w:proofErr w:type="spellEnd"/>
      <w:r>
        <w:rPr>
          <w:rFonts w:ascii="Arial" w:hAnsi="Arial" w:cs="Arial"/>
          <w:sz w:val="24"/>
          <w:szCs w:val="24"/>
        </w:rPr>
        <w:t xml:space="preserve"> leading the sessions. Sam is a qualified gymnastics coach who has represented England at his sport.  The club is very popular with the children and is very well attended. It is funded by the school’s Sugar Tax money for 2018-19.</w:t>
      </w:r>
    </w:p>
    <w:p w:rsidR="0052541E" w:rsidRDefault="0052541E" w:rsidP="001479C3">
      <w:pPr>
        <w:rPr>
          <w:rFonts w:ascii="Arial" w:hAnsi="Arial" w:cs="Arial"/>
          <w:b/>
          <w:sz w:val="24"/>
          <w:szCs w:val="24"/>
          <w:u w:val="single"/>
        </w:rPr>
      </w:pPr>
      <w:r w:rsidRPr="0052541E">
        <w:rPr>
          <w:rFonts w:ascii="Arial" w:hAnsi="Arial" w:cs="Arial"/>
          <w:b/>
          <w:sz w:val="24"/>
          <w:szCs w:val="24"/>
          <w:u w:val="single"/>
        </w:rPr>
        <w:t>SUGAR TAX</w:t>
      </w:r>
      <w:r w:rsidR="00FA0972">
        <w:rPr>
          <w:rFonts w:ascii="Arial" w:hAnsi="Arial" w:cs="Arial"/>
          <w:b/>
          <w:sz w:val="24"/>
          <w:szCs w:val="24"/>
          <w:u w:val="single"/>
        </w:rPr>
        <w:t xml:space="preserve"> 2018-2019</w:t>
      </w:r>
    </w:p>
    <w:p w:rsidR="0052541E" w:rsidRPr="0052541E" w:rsidRDefault="0052541E" w:rsidP="001479C3">
      <w:pPr>
        <w:rPr>
          <w:rFonts w:ascii="Arial" w:hAnsi="Arial" w:cs="Arial"/>
          <w:sz w:val="24"/>
          <w:szCs w:val="24"/>
        </w:rPr>
      </w:pPr>
      <w:r>
        <w:rPr>
          <w:rFonts w:ascii="Arial" w:hAnsi="Arial" w:cs="Arial"/>
          <w:sz w:val="24"/>
          <w:szCs w:val="24"/>
        </w:rPr>
        <w:t>A small amount of money from the allocated Sugar Tax for 2018-19 will be spent on funding the gymnastics after-school club.  A further sum is to be spent on purchasing bark for the area around the climbing wall on the field.  A decision is still to be made on what to spend the remainder of the money.</w:t>
      </w:r>
    </w:p>
    <w:p w:rsidR="00FA0972" w:rsidRPr="00A87970" w:rsidRDefault="00FA0972" w:rsidP="00FA0972">
      <w:pPr>
        <w:tabs>
          <w:tab w:val="left" w:pos="3546"/>
        </w:tabs>
        <w:rPr>
          <w:rFonts w:ascii="Arial" w:hAnsi="Arial" w:cs="Arial"/>
          <w:b/>
          <w:sz w:val="24"/>
          <w:szCs w:val="24"/>
        </w:rPr>
      </w:pPr>
      <w:r w:rsidRPr="001479C3">
        <w:rPr>
          <w:rFonts w:ascii="Arial" w:hAnsi="Arial" w:cs="Arial"/>
          <w:b/>
          <w:sz w:val="24"/>
          <w:szCs w:val="24"/>
          <w:u w:val="single"/>
        </w:rPr>
        <w:t>School life enhancement</w:t>
      </w:r>
      <w:r w:rsidRPr="00A87970">
        <w:rPr>
          <w:rFonts w:ascii="Arial" w:hAnsi="Arial" w:cs="Arial"/>
          <w:b/>
          <w:sz w:val="24"/>
          <w:szCs w:val="24"/>
        </w:rPr>
        <w:tab/>
      </w:r>
    </w:p>
    <w:p w:rsidR="00FA0972" w:rsidRPr="001479C3" w:rsidRDefault="00FA0972" w:rsidP="00FA0972">
      <w:pPr>
        <w:tabs>
          <w:tab w:val="left" w:pos="3546"/>
        </w:tabs>
        <w:rPr>
          <w:rFonts w:ascii="Arial" w:hAnsi="Arial" w:cs="Arial"/>
          <w:sz w:val="24"/>
          <w:szCs w:val="24"/>
        </w:rPr>
      </w:pPr>
      <w:proofErr w:type="gramStart"/>
      <w:r w:rsidRPr="001479C3">
        <w:rPr>
          <w:rFonts w:ascii="Arial" w:hAnsi="Arial" w:cs="Arial"/>
          <w:sz w:val="24"/>
          <w:szCs w:val="24"/>
        </w:rPr>
        <w:t>Levels of activity during playtime is</w:t>
      </w:r>
      <w:proofErr w:type="gramEnd"/>
      <w:r w:rsidRPr="001479C3">
        <w:rPr>
          <w:rFonts w:ascii="Arial" w:hAnsi="Arial" w:cs="Arial"/>
          <w:sz w:val="24"/>
          <w:szCs w:val="24"/>
        </w:rPr>
        <w:t xml:space="preserve"> good with some of the children engaging in games.   </w:t>
      </w:r>
    </w:p>
    <w:p w:rsidR="00FA0972" w:rsidRDefault="00FA0972" w:rsidP="00FA0972">
      <w:pPr>
        <w:rPr>
          <w:rFonts w:ascii="Arial" w:hAnsi="Arial" w:cs="Arial"/>
          <w:b/>
          <w:sz w:val="24"/>
          <w:szCs w:val="24"/>
          <w:u w:val="single"/>
        </w:rPr>
      </w:pPr>
      <w:r w:rsidRPr="001479C3">
        <w:rPr>
          <w:rFonts w:ascii="Arial" w:hAnsi="Arial" w:cs="Arial"/>
          <w:sz w:val="24"/>
          <w:szCs w:val="24"/>
        </w:rPr>
        <w:t xml:space="preserve">The Year 4s </w:t>
      </w:r>
      <w:r>
        <w:rPr>
          <w:rFonts w:ascii="Arial" w:hAnsi="Arial" w:cs="Arial"/>
          <w:sz w:val="24"/>
          <w:szCs w:val="24"/>
        </w:rPr>
        <w:t xml:space="preserve">have been </w:t>
      </w:r>
      <w:r w:rsidRPr="001479C3">
        <w:rPr>
          <w:rFonts w:ascii="Arial" w:hAnsi="Arial" w:cs="Arial"/>
          <w:sz w:val="24"/>
          <w:szCs w:val="24"/>
        </w:rPr>
        <w:t xml:space="preserve">trained as young sports leaders to enable them to organise and teach games to the younger children, however, they sometimes need to be reminded to do this to encourage children to enjoy active playtimes. </w:t>
      </w:r>
      <w:r>
        <w:rPr>
          <w:rFonts w:ascii="Arial" w:hAnsi="Arial" w:cs="Arial"/>
          <w:sz w:val="24"/>
          <w:szCs w:val="24"/>
        </w:rPr>
        <w:t xml:space="preserve">Several of the boys from KS1 and 2 belong to local football teams and play competitively in leagues.  </w:t>
      </w:r>
      <w:r w:rsidRPr="001479C3">
        <w:rPr>
          <w:rFonts w:ascii="Arial" w:hAnsi="Arial" w:cs="Arial"/>
          <w:sz w:val="24"/>
          <w:szCs w:val="24"/>
        </w:rPr>
        <w:t>One of our Yr4 girls ride</w:t>
      </w:r>
      <w:r>
        <w:rPr>
          <w:rFonts w:ascii="Arial" w:hAnsi="Arial" w:cs="Arial"/>
          <w:sz w:val="24"/>
          <w:szCs w:val="24"/>
        </w:rPr>
        <w:t>s</w:t>
      </w:r>
      <w:r w:rsidRPr="001479C3">
        <w:rPr>
          <w:rFonts w:ascii="Arial" w:hAnsi="Arial" w:cs="Arial"/>
          <w:sz w:val="24"/>
          <w:szCs w:val="24"/>
        </w:rPr>
        <w:t xml:space="preserve">, </w:t>
      </w:r>
      <w:r>
        <w:rPr>
          <w:rFonts w:ascii="Arial" w:hAnsi="Arial" w:cs="Arial"/>
          <w:sz w:val="24"/>
          <w:szCs w:val="24"/>
        </w:rPr>
        <w:t xml:space="preserve">another </w:t>
      </w:r>
      <w:r w:rsidRPr="001479C3">
        <w:rPr>
          <w:rFonts w:ascii="Arial" w:hAnsi="Arial" w:cs="Arial"/>
          <w:sz w:val="24"/>
          <w:szCs w:val="24"/>
        </w:rPr>
        <w:t>take</w:t>
      </w:r>
      <w:r>
        <w:rPr>
          <w:rFonts w:ascii="Arial" w:hAnsi="Arial" w:cs="Arial"/>
          <w:sz w:val="24"/>
          <w:szCs w:val="24"/>
        </w:rPr>
        <w:t>s</w:t>
      </w:r>
      <w:r w:rsidRPr="001479C3">
        <w:rPr>
          <w:rFonts w:ascii="Arial" w:hAnsi="Arial" w:cs="Arial"/>
          <w:sz w:val="24"/>
          <w:szCs w:val="24"/>
        </w:rPr>
        <w:t xml:space="preserve"> part in Dance</w:t>
      </w:r>
      <w:r>
        <w:rPr>
          <w:rFonts w:ascii="Arial" w:hAnsi="Arial" w:cs="Arial"/>
          <w:sz w:val="24"/>
          <w:szCs w:val="24"/>
        </w:rPr>
        <w:t xml:space="preserve"> and </w:t>
      </w:r>
      <w:r w:rsidRPr="001479C3">
        <w:rPr>
          <w:rFonts w:ascii="Arial" w:hAnsi="Arial" w:cs="Arial"/>
          <w:sz w:val="24"/>
          <w:szCs w:val="24"/>
        </w:rPr>
        <w:t>was auditioned and selected to participate in a Christmas Panto</w:t>
      </w:r>
      <w:r>
        <w:rPr>
          <w:rFonts w:ascii="Arial" w:hAnsi="Arial" w:cs="Arial"/>
          <w:sz w:val="24"/>
          <w:szCs w:val="24"/>
        </w:rPr>
        <w:t>mime</w:t>
      </w:r>
      <w:r w:rsidRPr="001479C3">
        <w:rPr>
          <w:rFonts w:ascii="Arial" w:hAnsi="Arial" w:cs="Arial"/>
          <w:sz w:val="24"/>
          <w:szCs w:val="24"/>
        </w:rPr>
        <w:t xml:space="preserve"> at Gateshead</w:t>
      </w:r>
      <w:r>
        <w:rPr>
          <w:rFonts w:ascii="Arial" w:hAnsi="Arial" w:cs="Arial"/>
          <w:b/>
          <w:sz w:val="24"/>
          <w:szCs w:val="24"/>
          <w:u w:val="single"/>
        </w:rPr>
        <w:br w:type="page"/>
      </w:r>
    </w:p>
    <w:p w:rsidR="001479C3" w:rsidRDefault="001479C3" w:rsidP="001479C3">
      <w:pPr>
        <w:rPr>
          <w:rFonts w:ascii="Arial" w:hAnsi="Arial" w:cs="Arial"/>
          <w:b/>
          <w:sz w:val="24"/>
          <w:szCs w:val="24"/>
          <w:u w:val="single"/>
        </w:rPr>
      </w:pPr>
      <w:r w:rsidRPr="001479C3">
        <w:rPr>
          <w:rFonts w:ascii="Arial" w:hAnsi="Arial" w:cs="Arial"/>
          <w:b/>
          <w:sz w:val="24"/>
          <w:szCs w:val="24"/>
          <w:u w:val="single"/>
        </w:rPr>
        <w:lastRenderedPageBreak/>
        <w:t xml:space="preserve">Curriculum PE sessions </w:t>
      </w:r>
    </w:p>
    <w:p w:rsidR="00112691" w:rsidRPr="001479C3" w:rsidRDefault="001479C3" w:rsidP="001479C3">
      <w:pPr>
        <w:rPr>
          <w:rFonts w:ascii="Arial" w:hAnsi="Arial" w:cs="Arial"/>
          <w:sz w:val="24"/>
          <w:szCs w:val="24"/>
        </w:rPr>
      </w:pPr>
      <w:r w:rsidRPr="001479C3">
        <w:rPr>
          <w:rFonts w:ascii="Arial" w:hAnsi="Arial" w:cs="Arial"/>
          <w:sz w:val="24"/>
          <w:szCs w:val="24"/>
        </w:rPr>
        <w:t xml:space="preserve">Curriculum PE is focused and covers a variety of sports enabling the children to experience many different activities, such as tag rugby, gymnastics, dance, athletics, football, multi-skills, </w:t>
      </w:r>
      <w:proofErr w:type="gramStart"/>
      <w:r w:rsidRPr="001479C3">
        <w:rPr>
          <w:rFonts w:ascii="Arial" w:hAnsi="Arial" w:cs="Arial"/>
          <w:sz w:val="24"/>
          <w:szCs w:val="24"/>
        </w:rPr>
        <w:t>tri</w:t>
      </w:r>
      <w:proofErr w:type="gramEnd"/>
      <w:r w:rsidRPr="001479C3">
        <w:rPr>
          <w:rFonts w:ascii="Arial" w:hAnsi="Arial" w:cs="Arial"/>
          <w:sz w:val="24"/>
          <w:szCs w:val="24"/>
        </w:rPr>
        <w:t>-golf throughout the academic year.  Teachers continue to be supported by the expert coaches.  Participation in lessons has been maintained at 100% of children; activity levels are high and engagement and enjoyment is very good.  The children’s skills have improved and they can articulate what they have been learning.  Behaviour during PE lessons is good and the children respond well to the coach.</w:t>
      </w:r>
      <w:r w:rsidR="00112691" w:rsidRPr="001479C3">
        <w:rPr>
          <w:rFonts w:ascii="Arial" w:hAnsi="Arial" w:cs="Arial"/>
          <w:sz w:val="24"/>
          <w:szCs w:val="24"/>
        </w:rPr>
        <w:t xml:space="preserve"> </w:t>
      </w:r>
    </w:p>
    <w:p w:rsidR="001479C3" w:rsidRDefault="001479C3" w:rsidP="001479C3">
      <w:pPr>
        <w:rPr>
          <w:rFonts w:ascii="Arial" w:hAnsi="Arial" w:cs="Arial"/>
          <w:b/>
          <w:sz w:val="24"/>
          <w:szCs w:val="24"/>
          <w:u w:val="single"/>
        </w:rPr>
      </w:pPr>
      <w:r w:rsidRPr="001479C3">
        <w:rPr>
          <w:rFonts w:ascii="Arial" w:hAnsi="Arial" w:cs="Arial"/>
          <w:b/>
          <w:sz w:val="24"/>
          <w:szCs w:val="24"/>
          <w:u w:val="single"/>
        </w:rPr>
        <w:t>Extra-curriculum sport involvement</w:t>
      </w:r>
    </w:p>
    <w:p w:rsidR="001479C3" w:rsidRDefault="001479C3" w:rsidP="001479C3">
      <w:pPr>
        <w:rPr>
          <w:rFonts w:ascii="Arial" w:hAnsi="Arial" w:cs="Arial"/>
          <w:sz w:val="24"/>
          <w:szCs w:val="24"/>
        </w:rPr>
      </w:pPr>
      <w:r w:rsidRPr="001479C3">
        <w:rPr>
          <w:rFonts w:ascii="Arial" w:hAnsi="Arial" w:cs="Arial"/>
          <w:sz w:val="24"/>
          <w:szCs w:val="24"/>
        </w:rPr>
        <w:t xml:space="preserve">The after school club provided as part of the school sports partnership offer is well attended by children from Class 1 (Reception and Year 1) and Class 2 currently participate.  Those that do attend enjoy the activities.  School will monitor children’s interests and investigate possible options in the future.   </w:t>
      </w:r>
    </w:p>
    <w:p w:rsidR="001479C3" w:rsidRPr="001479C3" w:rsidRDefault="001479C3" w:rsidP="001479C3">
      <w:pPr>
        <w:rPr>
          <w:rFonts w:ascii="Arial" w:hAnsi="Arial" w:cs="Arial"/>
          <w:sz w:val="24"/>
          <w:szCs w:val="24"/>
        </w:rPr>
      </w:pPr>
      <w:r w:rsidRPr="001479C3">
        <w:rPr>
          <w:rFonts w:ascii="Arial" w:hAnsi="Arial" w:cs="Arial"/>
          <w:sz w:val="24"/>
          <w:szCs w:val="24"/>
        </w:rPr>
        <w:t>A taster Judo session was offered to all children in main s</w:t>
      </w:r>
      <w:r w:rsidR="00A87970">
        <w:rPr>
          <w:rFonts w:ascii="Arial" w:hAnsi="Arial" w:cs="Arial"/>
          <w:sz w:val="24"/>
          <w:szCs w:val="24"/>
        </w:rPr>
        <w:t>chool.  The session was enjoyed and children are signposted to the clubs run by Destination Judo.</w:t>
      </w:r>
      <w:r w:rsidRPr="001479C3">
        <w:rPr>
          <w:rFonts w:ascii="Arial" w:hAnsi="Arial" w:cs="Arial"/>
          <w:sz w:val="24"/>
          <w:szCs w:val="24"/>
        </w:rPr>
        <w:t xml:space="preserve">   </w:t>
      </w:r>
    </w:p>
    <w:p w:rsidR="00FA0972" w:rsidRPr="001479C3" w:rsidRDefault="00FA0972" w:rsidP="00FA0972">
      <w:pPr>
        <w:rPr>
          <w:rFonts w:ascii="Arial" w:hAnsi="Arial" w:cs="Arial"/>
          <w:b/>
          <w:sz w:val="24"/>
          <w:szCs w:val="24"/>
          <w:u w:val="single"/>
        </w:rPr>
      </w:pPr>
      <w:r w:rsidRPr="001479C3">
        <w:rPr>
          <w:rFonts w:ascii="Arial" w:hAnsi="Arial" w:cs="Arial"/>
          <w:b/>
          <w:sz w:val="24"/>
          <w:szCs w:val="24"/>
          <w:u w:val="single"/>
        </w:rPr>
        <w:t xml:space="preserve">Impact monitored in the academic year 2017-8 </w:t>
      </w:r>
    </w:p>
    <w:p w:rsidR="001479C3" w:rsidRDefault="001479C3" w:rsidP="001479C3">
      <w:pPr>
        <w:rPr>
          <w:rFonts w:ascii="Arial" w:hAnsi="Arial" w:cs="Arial"/>
          <w:b/>
          <w:sz w:val="24"/>
          <w:szCs w:val="24"/>
          <w:u w:val="single"/>
        </w:rPr>
      </w:pPr>
      <w:r w:rsidRPr="001479C3">
        <w:rPr>
          <w:rFonts w:ascii="Arial" w:hAnsi="Arial" w:cs="Arial"/>
          <w:b/>
          <w:sz w:val="24"/>
          <w:szCs w:val="24"/>
          <w:u w:val="single"/>
        </w:rPr>
        <w:t>SUGAR TAX</w:t>
      </w:r>
    </w:p>
    <w:p w:rsidR="0052541E" w:rsidRPr="0052541E" w:rsidRDefault="0052541E" w:rsidP="001479C3">
      <w:pPr>
        <w:rPr>
          <w:rFonts w:ascii="Arial" w:hAnsi="Arial" w:cs="Arial"/>
          <w:sz w:val="24"/>
          <w:szCs w:val="24"/>
        </w:rPr>
      </w:pPr>
      <w:r>
        <w:rPr>
          <w:rFonts w:ascii="Arial" w:hAnsi="Arial" w:cs="Arial"/>
          <w:sz w:val="24"/>
          <w:szCs w:val="24"/>
        </w:rPr>
        <w:t>A climbing wall was purchased for the school field.  The wall is well used by children from across the year groups in school during drier weather when the field is in use.  The equipment helps children to develop their strength and gross motor skills, which in turn impacts on the fine motor skills</w:t>
      </w:r>
      <w:r w:rsidR="004F4658">
        <w:rPr>
          <w:rFonts w:ascii="Arial" w:hAnsi="Arial" w:cs="Arial"/>
          <w:sz w:val="24"/>
          <w:szCs w:val="24"/>
        </w:rPr>
        <w:t xml:space="preserve">.  </w:t>
      </w:r>
      <w:r w:rsidRPr="004F4658">
        <w:rPr>
          <w:rFonts w:ascii="Arial" w:hAnsi="Arial" w:cs="Arial"/>
          <w:color w:val="222222"/>
          <w:sz w:val="24"/>
          <w:szCs w:val="24"/>
          <w:shd w:val="clear" w:color="auto" w:fill="FFFFFF"/>
        </w:rPr>
        <w:t>Fine motor skills are achieved when children learn to use their smaller muscles, like muscles in the hands, fingers, and wrists. Children use their fine motor skills when writing, holding small items, buttoning clothing, turning pages, eating, cutting with</w:t>
      </w:r>
      <w:r w:rsidR="004F4658">
        <w:rPr>
          <w:rFonts w:ascii="Arial" w:hAnsi="Arial" w:cs="Arial"/>
          <w:color w:val="222222"/>
          <w:sz w:val="24"/>
          <w:szCs w:val="24"/>
          <w:shd w:val="clear" w:color="auto" w:fill="FFFFFF"/>
        </w:rPr>
        <w:t xml:space="preserve"> </w:t>
      </w:r>
      <w:r w:rsidRPr="004F4658">
        <w:rPr>
          <w:rFonts w:ascii="Arial" w:hAnsi="Arial" w:cs="Arial"/>
          <w:bCs/>
          <w:color w:val="222222"/>
          <w:sz w:val="24"/>
          <w:szCs w:val="24"/>
          <w:shd w:val="clear" w:color="auto" w:fill="FFFFFF"/>
        </w:rPr>
        <w:t>scissors</w:t>
      </w:r>
      <w:r w:rsidRPr="004F4658">
        <w:rPr>
          <w:rFonts w:ascii="Arial" w:hAnsi="Arial" w:cs="Arial"/>
          <w:color w:val="222222"/>
          <w:sz w:val="24"/>
          <w:szCs w:val="24"/>
          <w:shd w:val="clear" w:color="auto" w:fill="FFFFFF"/>
        </w:rPr>
        <w:t>, and using computer keyboards</w:t>
      </w:r>
      <w:r>
        <w:rPr>
          <w:rFonts w:ascii="Arial" w:hAnsi="Arial" w:cs="Arial"/>
          <w:color w:val="222222"/>
          <w:shd w:val="clear" w:color="auto" w:fill="FFFFFF"/>
        </w:rPr>
        <w:t>.</w:t>
      </w:r>
    </w:p>
    <w:sectPr w:rsidR="0052541E" w:rsidRPr="00525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91"/>
    <w:rsid w:val="000E4F3C"/>
    <w:rsid w:val="00112691"/>
    <w:rsid w:val="001479C3"/>
    <w:rsid w:val="004A20B1"/>
    <w:rsid w:val="004F4658"/>
    <w:rsid w:val="0052541E"/>
    <w:rsid w:val="00A87970"/>
    <w:rsid w:val="00CA0CD1"/>
    <w:rsid w:val="00EF1E95"/>
    <w:rsid w:val="00FA0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Stephenson</dc:creator>
  <cp:lastModifiedBy>Gray, Vanessa</cp:lastModifiedBy>
  <cp:revision>2</cp:revision>
  <dcterms:created xsi:type="dcterms:W3CDTF">2019-04-23T13:37:00Z</dcterms:created>
  <dcterms:modified xsi:type="dcterms:W3CDTF">2019-04-23T13:37:00Z</dcterms:modified>
</cp:coreProperties>
</file>